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Strategic Proposal for Digital Transformation and AI Visibility</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Prepared for:</w:t>
      </w:r>
      <w:r w:rsidDel="00000000" w:rsidR="00000000" w:rsidRPr="00000000">
        <w:rPr>
          <w:rFonts w:ascii="Google Sans Text" w:cs="Google Sans Text" w:eastAsia="Google Sans Text" w:hAnsi="Google Sans Text"/>
          <w:color w:val="1f1f1f"/>
          <w:rtl w:val="0"/>
        </w:rPr>
        <w:t xml:space="preserve"> Ania (Triumph alquiler de motos)</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Document:</w:t>
      </w:r>
      <w:r w:rsidDel="00000000" w:rsidR="00000000" w:rsidRPr="00000000">
        <w:rPr>
          <w:rFonts w:ascii="Google Sans Text" w:cs="Google Sans Text" w:eastAsia="Google Sans Text" w:hAnsi="Google Sans Text"/>
          <w:color w:val="1f1f1f"/>
          <w:rtl w:val="0"/>
        </w:rPr>
        <w:t xml:space="preserve"> Consulting and Execution Quote</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Date:</w:t>
      </w:r>
      <w:r w:rsidDel="00000000" w:rsidR="00000000" w:rsidRPr="00000000">
        <w:rPr>
          <w:rFonts w:ascii="Google Sans Text" w:cs="Google Sans Text" w:eastAsia="Google Sans Text" w:hAnsi="Google Sans Text"/>
          <w:color w:val="1f1f1f"/>
          <w:rtl w:val="0"/>
        </w:rPr>
        <w:t xml:space="preserve"> January 30, 2026</w:t>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 Client Information</w:t>
      </w:r>
    </w:p>
    <w:p w:rsidR="00000000" w:rsidDel="00000000" w:rsidP="00000000" w:rsidRDefault="00000000" w:rsidRPr="00000000" w14:paraId="00000006">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Name:</w:t>
      </w:r>
      <w:r w:rsidDel="00000000" w:rsidR="00000000" w:rsidRPr="00000000">
        <w:rPr>
          <w:rFonts w:ascii="Google Sans Text" w:cs="Google Sans Text" w:eastAsia="Google Sans Text" w:hAnsi="Google Sans Text"/>
          <w:color w:val="1f1f1f"/>
          <w:rtl w:val="0"/>
        </w:rPr>
        <w:t xml:space="preserve"> Ania</w:t>
      </w:r>
    </w:p>
    <w:p w:rsidR="00000000" w:rsidDel="00000000" w:rsidP="00000000" w:rsidRDefault="00000000" w:rsidRPr="00000000" w14:paraId="00000007">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Tax ID:</w:t>
      </w:r>
      <w:r w:rsidDel="00000000" w:rsidR="00000000" w:rsidRPr="00000000">
        <w:rPr>
          <w:rFonts w:ascii="Google Sans Text" w:cs="Google Sans Text" w:eastAsia="Google Sans Text" w:hAnsi="Google Sans Text"/>
          <w:color w:val="1f1f1f"/>
          <w:rtl w:val="0"/>
        </w:rPr>
        <w:t xml:space="preserve"> 08997554T</w:t>
      </w:r>
    </w:p>
    <w:p w:rsidR="00000000" w:rsidDel="00000000" w:rsidP="00000000" w:rsidRDefault="00000000" w:rsidRPr="00000000" w14:paraId="00000008">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Company:</w:t>
      </w:r>
      <w:r w:rsidDel="00000000" w:rsidR="00000000" w:rsidRPr="00000000">
        <w:rPr>
          <w:rFonts w:ascii="Google Sans Text" w:cs="Google Sans Text" w:eastAsia="Google Sans Text" w:hAnsi="Google Sans Text"/>
          <w:color w:val="1f1f1f"/>
          <w:rtl w:val="0"/>
        </w:rPr>
        <w:t xml:space="preserve"> Triumph alquiler de motos</w:t>
      </w:r>
    </w:p>
    <w:p w:rsidR="00000000" w:rsidDel="00000000" w:rsidP="00000000" w:rsidRDefault="00000000" w:rsidRPr="00000000" w14:paraId="00000009">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 Current Situation Analysis</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1"/>
          <w:iCs w:val="1"/>
          <w:color w:val="1f1f1f"/>
        </w:rPr>
      </w:pPr>
      <w:r w:rsidDel="00000000" w:rsidR="00000000" w:rsidRPr="00000000">
        <w:rPr>
          <w:rFonts w:ascii="Google Sans Text" w:cs="Google Sans Text" w:eastAsia="Google Sans Text" w:hAnsi="Google Sans Text"/>
          <w:color w:val="1f1f1f"/>
          <w:rtl w:val="0"/>
        </w:rPr>
        <w:t xml:space="preserve">In the high-end motorcycle rental sector, clients aren't just looking for a vehicle; they are looking for an </w:t>
      </w:r>
      <w:r w:rsidDel="00000000" w:rsidR="00000000" w:rsidRPr="00000000">
        <w:rPr>
          <w:rFonts w:ascii="Google Sans Text" w:cs="Google Sans Text" w:eastAsia="Google Sans Text" w:hAnsi="Google Sans Text"/>
          <w:b w:val="1"/>
          <w:bCs w:val="1"/>
          <w:color w:val="1f1f1f"/>
          <w:rtl w:val="0"/>
        </w:rPr>
        <w:t xml:space="preserve">experience</w:t>
      </w:r>
      <w:r w:rsidDel="00000000" w:rsidR="00000000" w:rsidRPr="00000000">
        <w:rPr>
          <w:rFonts w:ascii="Google Sans Text" w:cs="Google Sans Text" w:eastAsia="Google Sans Text" w:hAnsi="Google Sans Text"/>
          <w:color w:val="1f1f1f"/>
          <w:rtl w:val="0"/>
        </w:rPr>
        <w:t xml:space="preserve">. Currently, the market has shifted: users no longer just "Google it"—they ask AI assistants like ChatGPT or Perplexity: </w:t>
      </w:r>
      <w:r w:rsidDel="00000000" w:rsidR="00000000" w:rsidRPr="00000000">
        <w:rPr>
          <w:rFonts w:ascii="Google Sans Text" w:cs="Google Sans Text" w:eastAsia="Google Sans Text" w:hAnsi="Google Sans Text"/>
          <w:i w:val="1"/>
          <w:iCs w:val="1"/>
          <w:color w:val="1f1f1f"/>
          <w:rtl w:val="0"/>
        </w:rPr>
        <w:t xml:space="preserve">"Where can I rent a Triumph in top condition for a weekend in the mountains?"</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If your website doesn't speak the "language" of these new systems, you are losing customers to competitors who might not have better bikes, but are simply more visible. We believe your business has enormous potential that is being "braked" by a web structure that doesn't highlight everything you offer.</w:t>
      </w:r>
    </w:p>
    <w:p w:rsidR="00000000" w:rsidDel="00000000" w:rsidP="00000000" w:rsidRDefault="00000000" w:rsidRPr="00000000" w14:paraId="0000000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 Value Proposition (The Solution)</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Our goal is to make Triumph alquiler de motos the top recommendation for both humans and AI. We will implement a </w:t>
      </w:r>
      <w:r w:rsidDel="00000000" w:rsidR="00000000" w:rsidRPr="00000000">
        <w:rPr>
          <w:rFonts w:ascii="Google Sans Text" w:cs="Google Sans Text" w:eastAsia="Google Sans Text" w:hAnsi="Google Sans Text"/>
          <w:b w:val="1"/>
          <w:bCs w:val="1"/>
          <w:color w:val="1f1f1f"/>
          <w:rtl w:val="0"/>
        </w:rPr>
        <w:t xml:space="preserve">3-Week Traffic Acceleration Plan</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0E">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Generative Engine Optimization (GEO):</w:t>
      </w:r>
      <w:r w:rsidDel="00000000" w:rsidR="00000000" w:rsidRPr="00000000">
        <w:rPr>
          <w:rFonts w:ascii="Google Sans Text" w:cs="Google Sans Text" w:eastAsia="Google Sans Text" w:hAnsi="Google Sans Text"/>
          <w:color w:val="1f1f1f"/>
          <w:rtl w:val="0"/>
        </w:rPr>
        <w:t xml:space="preserve"> We will configure your site so that when someone uses an AI chat to plan their trip, the AI cites your company as the trusted reference.</w:t>
      </w:r>
    </w:p>
    <w:p w:rsidR="00000000" w:rsidDel="00000000" w:rsidP="00000000" w:rsidRDefault="00000000" w:rsidRPr="00000000" w14:paraId="0000000F">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Automated Magnetic Content:</w:t>
      </w:r>
      <w:r w:rsidDel="00000000" w:rsidR="00000000" w:rsidRPr="00000000">
        <w:rPr>
          <w:rFonts w:ascii="Google Sans Text" w:cs="Google Sans Text" w:eastAsia="Google Sans Text" w:hAnsi="Google Sans Text"/>
          <w:color w:val="1f1f1f"/>
          <w:rtl w:val="0"/>
        </w:rPr>
        <w:t xml:space="preserve"> We will create a series of route guides and technical tips that attract qualified traffic (people who want to ride), positioning you as an industry expert.</w:t>
      </w:r>
    </w:p>
    <w:p w:rsidR="00000000" w:rsidDel="00000000" w:rsidP="00000000" w:rsidRDefault="00000000" w:rsidRPr="00000000" w14:paraId="00000010">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Smart Digital Storefront:</w:t>
      </w:r>
      <w:r w:rsidDel="00000000" w:rsidR="00000000" w:rsidRPr="00000000">
        <w:rPr>
          <w:rFonts w:ascii="Google Sans Text" w:cs="Google Sans Text" w:eastAsia="Google Sans Text" w:hAnsi="Google Sans Text"/>
          <w:color w:val="1f1f1f"/>
          <w:rtl w:val="0"/>
        </w:rPr>
        <w:t xml:space="preserve"> We will refine your website copy so Google understands exactly what you offer, improving your local search ranking immediately.</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Direct Benefits:</w:t>
      </w:r>
    </w:p>
    <w:p w:rsidR="00000000" w:rsidDel="00000000" w:rsidP="00000000" w:rsidRDefault="00000000" w:rsidRPr="00000000" w14:paraId="00000012">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Time Savings:</w:t>
      </w:r>
      <w:r w:rsidDel="00000000" w:rsidR="00000000" w:rsidRPr="00000000">
        <w:rPr>
          <w:rFonts w:ascii="Google Sans Text" w:cs="Google Sans Text" w:eastAsia="Google Sans Text" w:hAnsi="Google Sans Text"/>
          <w:color w:val="1f1f1f"/>
          <w:rtl w:val="0"/>
        </w:rPr>
        <w:t xml:space="preserve"> Stop worrying about what to write on the web; we leave the system running for you.</w:t>
      </w:r>
    </w:p>
    <w:p w:rsidR="00000000" w:rsidDel="00000000" w:rsidP="00000000" w:rsidRDefault="00000000" w:rsidRPr="00000000" w14:paraId="00000013">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More Direct Bookings:</w:t>
      </w:r>
      <w:r w:rsidDel="00000000" w:rsidR="00000000" w:rsidRPr="00000000">
        <w:rPr>
          <w:rFonts w:ascii="Google Sans Text" w:cs="Google Sans Text" w:eastAsia="Google Sans Text" w:hAnsi="Google Sans Text"/>
          <w:color w:val="1f1f1f"/>
          <w:rtl w:val="0"/>
        </w:rPr>
        <w:t xml:space="preserve"> By appearing in top spots, you reduce dependency on commission-heavy platforms.</w:t>
      </w:r>
    </w:p>
    <w:p w:rsidR="00000000" w:rsidDel="00000000" w:rsidP="00000000" w:rsidRDefault="00000000" w:rsidRPr="00000000" w14:paraId="00000014">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Authority:</w:t>
      </w:r>
      <w:r w:rsidDel="00000000" w:rsidR="00000000" w:rsidRPr="00000000">
        <w:rPr>
          <w:rFonts w:ascii="Google Sans Text" w:cs="Google Sans Text" w:eastAsia="Google Sans Text" w:hAnsi="Google Sans Text"/>
          <w:color w:val="1f1f1f"/>
          <w:rtl w:val="0"/>
        </w:rPr>
        <w:t xml:space="preserve"> Your brand will be seen as the technological leader in motorcycle rentals.</w:t>
      </w:r>
    </w:p>
    <w:p w:rsidR="00000000" w:rsidDel="00000000" w:rsidP="00000000" w:rsidRDefault="00000000" w:rsidRPr="00000000" w14:paraId="00000015">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 Technical Architecture (Simplified)</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No coding skills required. We handle the integration of these tools:</w:t>
      </w:r>
    </w:p>
    <w:p w:rsidR="00000000" w:rsidDel="00000000" w:rsidP="00000000" w:rsidRDefault="00000000" w:rsidRPr="00000000" w14:paraId="00000017">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Response Engines:</w:t>
      </w:r>
      <w:r w:rsidDel="00000000" w:rsidR="00000000" w:rsidRPr="00000000">
        <w:rPr>
          <w:rFonts w:ascii="Google Sans Text" w:cs="Google Sans Text" w:eastAsia="Google Sans Text" w:hAnsi="Google Sans Text"/>
          <w:color w:val="1f1f1f"/>
          <w:rtl w:val="0"/>
        </w:rPr>
        <w:t xml:space="preserve"> We optimize your site's "brain" to be readable by models like GPT-4 or Gemini.</w:t>
      </w:r>
    </w:p>
    <w:p w:rsidR="00000000" w:rsidDel="00000000" w:rsidP="00000000" w:rsidRDefault="00000000" w:rsidRPr="00000000" w14:paraId="00000018">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Content Agents:</w:t>
      </w:r>
      <w:r w:rsidDel="00000000" w:rsidR="00000000" w:rsidRPr="00000000">
        <w:rPr>
          <w:rFonts w:ascii="Google Sans Text" w:cs="Google Sans Text" w:eastAsia="Google Sans Text" w:hAnsi="Google Sans Text"/>
          <w:color w:val="1f1f1f"/>
          <w:rtl w:val="0"/>
        </w:rPr>
        <w:t xml:space="preserve"> We use AI tools to generate high-quality text that sounds like it was written by an expert rider.</w:t>
      </w:r>
    </w:p>
    <w:p w:rsidR="00000000" w:rsidDel="00000000" w:rsidP="00000000" w:rsidRDefault="00000000" w:rsidRPr="00000000" w14:paraId="00000019">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Data Maps:</w:t>
      </w:r>
      <w:r w:rsidDel="00000000" w:rsidR="00000000" w:rsidRPr="00000000">
        <w:rPr>
          <w:rFonts w:ascii="Google Sans Text" w:cs="Google Sans Text" w:eastAsia="Google Sans Text" w:hAnsi="Google Sans Text"/>
          <w:color w:val="1f1f1f"/>
          <w:rtl w:val="0"/>
        </w:rPr>
        <w:t xml:space="preserve"> We structure your fleet information (model, CC, price) to stand out visually in search results.</w:t>
      </w:r>
    </w:p>
    <w:p w:rsidR="00000000" w:rsidDel="00000000" w:rsidP="00000000" w:rsidRDefault="00000000" w:rsidRPr="00000000" w14:paraId="0000001A">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 Timeline and Deadlines (3 weeks)</w:t>
      </w:r>
    </w:p>
    <w:p w:rsidR="00000000" w:rsidDel="00000000" w:rsidP="00000000" w:rsidRDefault="00000000" w:rsidRPr="00000000" w14:paraId="0000001B">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Week 1: Audit and Tuning.</w:t>
      </w:r>
      <w:r w:rsidDel="00000000" w:rsidR="00000000" w:rsidRPr="00000000">
        <w:rPr>
          <w:rFonts w:ascii="Google Sans Text" w:cs="Google Sans Text" w:eastAsia="Google Sans Text" w:hAnsi="Google Sans Text"/>
          <w:color w:val="1f1f1f"/>
          <w:rtl w:val="0"/>
        </w:rPr>
        <w:t xml:space="preserve"> We analyze weak points and configure the AI tools.</w:t>
      </w:r>
    </w:p>
    <w:p w:rsidR="00000000" w:rsidDel="00000000" w:rsidP="00000000" w:rsidRDefault="00000000" w:rsidRPr="00000000" w14:paraId="0000001C">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Week 2: Content Implementation.</w:t>
      </w:r>
      <w:r w:rsidDel="00000000" w:rsidR="00000000" w:rsidRPr="00000000">
        <w:rPr>
          <w:rFonts w:ascii="Google Sans Text" w:cs="Google Sans Text" w:eastAsia="Google Sans Text" w:hAnsi="Google Sans Text"/>
          <w:color w:val="1f1f1f"/>
          <w:rtl w:val="0"/>
        </w:rPr>
        <w:t xml:space="preserve"> We launch route guides and optimize fleet descriptions.</w:t>
      </w:r>
    </w:p>
    <w:p w:rsidR="00000000" w:rsidDel="00000000" w:rsidP="00000000" w:rsidRDefault="00000000" w:rsidRPr="00000000" w14:paraId="0000001D">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Week 3: AI Visibility Activation.</w:t>
      </w:r>
      <w:r w:rsidDel="00000000" w:rsidR="00000000" w:rsidRPr="00000000">
        <w:rPr>
          <w:rFonts w:ascii="Google Sans Text" w:cs="Google Sans Text" w:eastAsia="Google Sans Text" w:hAnsi="Google Sans Text"/>
          <w:color w:val="1f1f1f"/>
          <w:rtl w:val="0"/>
        </w:rPr>
        <w:t xml:space="preserve"> Technical adjustments to ensure AI assistants start recommending you.</w:t>
      </w:r>
    </w:p>
    <w:p w:rsidR="00000000" w:rsidDel="00000000" w:rsidP="00000000" w:rsidRDefault="00000000" w:rsidRPr="00000000" w14:paraId="0000001E">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 Investment and Estimated ROI</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For this comprehensive 3-week project, the investment is:</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€1,450.00 (plus VAT)</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Why is this a profitable investment?</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cost of acquiring a customer through paid ads in this sector can be very high. With this solution, you are building an asset that works for you 24/7. By securing just </w:t>
      </w:r>
      <w:r w:rsidDel="00000000" w:rsidR="00000000" w:rsidRPr="00000000">
        <w:rPr>
          <w:rFonts w:ascii="Google Sans Text" w:cs="Google Sans Text" w:eastAsia="Google Sans Text" w:hAnsi="Google Sans Text"/>
          <w:b w:val="1"/>
          <w:bCs w:val="1"/>
          <w:color w:val="1f1f1f"/>
          <w:rtl w:val="0"/>
        </w:rPr>
        <w:t xml:space="preserve">5 to 7 additional rentals</w:t>
      </w:r>
      <w:r w:rsidDel="00000000" w:rsidR="00000000" w:rsidRPr="00000000">
        <w:rPr>
          <w:rFonts w:ascii="Google Sans Text" w:cs="Google Sans Text" w:eastAsia="Google Sans Text" w:hAnsi="Google Sans Text"/>
          <w:color w:val="1f1f1f"/>
          <w:rtl w:val="0"/>
        </w:rPr>
        <w:t xml:space="preserve"> from this new visibility, the project will have paid for itself. Everything beyond that is pure profit and free traffic.</w:t>
      </w:r>
    </w:p>
    <w:p w:rsidR="00000000" w:rsidDel="00000000" w:rsidP="00000000" w:rsidRDefault="00000000" w:rsidRPr="00000000" w14:paraId="0000002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 Payment Model</w:t>
      </w:r>
    </w:p>
    <w:p w:rsidR="00000000" w:rsidDel="00000000" w:rsidP="00000000" w:rsidRDefault="00000000" w:rsidRPr="00000000" w14:paraId="00000024">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Initial Payment (50%):</w:t>
      </w:r>
      <w:r w:rsidDel="00000000" w:rsidR="00000000" w:rsidRPr="00000000">
        <w:rPr>
          <w:rFonts w:ascii="Google Sans Text" w:cs="Google Sans Text" w:eastAsia="Google Sans Text" w:hAnsi="Google Sans Text"/>
          <w:color w:val="1f1f1f"/>
          <w:rtl w:val="0"/>
        </w:rPr>
        <w:t xml:space="preserve"> €725.00 at project start for consulting booking and initial setup.</w:t>
      </w:r>
    </w:p>
    <w:p w:rsidR="00000000" w:rsidDel="00000000" w:rsidP="00000000" w:rsidRDefault="00000000" w:rsidRPr="00000000" w14:paraId="00000025">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Final Payment (50%):</w:t>
      </w:r>
      <w:r w:rsidDel="00000000" w:rsidR="00000000" w:rsidRPr="00000000">
        <w:rPr>
          <w:rFonts w:ascii="Google Sans Text" w:cs="Google Sans Text" w:eastAsia="Google Sans Text" w:hAnsi="Google Sans Text"/>
          <w:color w:val="1f1f1f"/>
          <w:rtl w:val="0"/>
        </w:rPr>
        <w:t xml:space="preserve"> €725.00 at the end of the third week, upon delivery of the results report.</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i w:val="1"/>
          <w:iCs w:val="1"/>
          <w:color w:val="1f1f1f"/>
        </w:rPr>
      </w:pPr>
      <w:r w:rsidDel="00000000" w:rsidR="00000000" w:rsidRPr="00000000">
        <w:rPr>
          <w:rFonts w:ascii="Google Sans Text" w:cs="Google Sans Text" w:eastAsia="Google Sans Text" w:hAnsi="Google Sans Text"/>
          <w:i w:val="1"/>
          <w:iCs w:val="1"/>
          <w:color w:val="1f1f1f"/>
          <w:rtl w:val="0"/>
        </w:rPr>
        <w:t xml:space="preserve">This quote is valid for 15 calendar days.</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